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D2" w:rsidRDefault="006878D2" w:rsidP="00170777">
      <w:pPr>
        <w:jc w:val="both"/>
      </w:pPr>
    </w:p>
    <w:p w:rsidR="00170777" w:rsidRPr="00170777" w:rsidRDefault="00170777" w:rsidP="00170777">
      <w:pPr>
        <w:jc w:val="center"/>
        <w:rPr>
          <w:b/>
        </w:rPr>
      </w:pPr>
      <w:r w:rsidRPr="00170777">
        <w:rPr>
          <w:b/>
        </w:rPr>
        <w:t>INFORMACJA NA TEMAT ZMIAN W REGULAMINIE PROJEKTU</w:t>
      </w:r>
    </w:p>
    <w:p w:rsidR="00170777" w:rsidRDefault="00170777" w:rsidP="00170777">
      <w:pPr>
        <w:jc w:val="center"/>
        <w:rPr>
          <w:b/>
        </w:rPr>
      </w:pPr>
      <w:r w:rsidRPr="00170777">
        <w:rPr>
          <w:b/>
        </w:rPr>
        <w:t>„KIEROWCA ZAWODOWY – NOWE KWALIFIKACJE DO ZDOBYCIA”</w:t>
      </w:r>
    </w:p>
    <w:p w:rsidR="00170777" w:rsidRPr="00170777" w:rsidRDefault="00170777" w:rsidP="00170777">
      <w:pPr>
        <w:pStyle w:val="Akapitzlist"/>
        <w:numPr>
          <w:ilvl w:val="0"/>
          <w:numId w:val="1"/>
        </w:numPr>
        <w:jc w:val="both"/>
      </w:pPr>
      <w:r w:rsidRPr="00170777">
        <w:t>Zmiana regulaminu jest spowodowana omyłką pisarską</w:t>
      </w:r>
      <w:r>
        <w:t xml:space="preserve"> i koniecznością uzgodnienia zapisów w regulaminie projektu z zapisami w regulaminie konkursu </w:t>
      </w:r>
      <w:r w:rsidRPr="00170777">
        <w:t>Poddziałanie 8.5.4 Kształcenie ustawiczne – ZIT Edukacja formalna i pozaformalna osób dorosłych</w:t>
      </w:r>
      <w:r>
        <w:t xml:space="preserve"> jak i aktualnym wnioskiem o dofinansowanie projektu </w:t>
      </w:r>
      <w:r w:rsidRPr="00170777">
        <w:t>„KIEROWCA ZAWODOWY – NOWE KWALIFIKACJE DO ZDOBYCIA”</w:t>
      </w:r>
      <w:r>
        <w:t xml:space="preserve"> . </w:t>
      </w:r>
    </w:p>
    <w:p w:rsidR="00170777" w:rsidRPr="00170777" w:rsidRDefault="00170777" w:rsidP="00170777">
      <w:pPr>
        <w:pStyle w:val="Akapitzlist"/>
        <w:numPr>
          <w:ilvl w:val="0"/>
          <w:numId w:val="1"/>
        </w:numPr>
        <w:jc w:val="both"/>
      </w:pPr>
      <w:r w:rsidRPr="00170777">
        <w:t>Poniżej zostały wyszczególnione zmiany w regulaminie w podpunktach:</w:t>
      </w:r>
    </w:p>
    <w:p w:rsidR="00170777" w:rsidRDefault="00170777" w:rsidP="00170777">
      <w:pPr>
        <w:pStyle w:val="Akapitzlist"/>
        <w:jc w:val="both"/>
        <w:rPr>
          <w:b/>
        </w:rPr>
      </w:pPr>
    </w:p>
    <w:p w:rsidR="00170777" w:rsidRDefault="00170777" w:rsidP="00170777">
      <w:pPr>
        <w:pStyle w:val="Akapitzlist"/>
        <w:spacing w:before="240" w:line="240" w:lineRule="auto"/>
        <w:jc w:val="center"/>
        <w:rPr>
          <w:b/>
        </w:rPr>
      </w:pPr>
      <w:r w:rsidRPr="00170777">
        <w:rPr>
          <w:b/>
        </w:rPr>
        <w:t>§</w:t>
      </w:r>
      <w:r>
        <w:rPr>
          <w:b/>
        </w:rPr>
        <w:t xml:space="preserve"> 1</w:t>
      </w:r>
      <w:r w:rsidRPr="00170777">
        <w:rPr>
          <w:b/>
        </w:rPr>
        <w:t xml:space="preserve"> SŁOWNIK POJĘĆ</w:t>
      </w:r>
    </w:p>
    <w:p w:rsidR="00170777" w:rsidRDefault="00170777" w:rsidP="00170777">
      <w:pPr>
        <w:spacing w:before="240" w:line="240" w:lineRule="auto"/>
        <w:jc w:val="both"/>
        <w:rPr>
          <w:b/>
        </w:rPr>
      </w:pPr>
      <w:r>
        <w:rPr>
          <w:b/>
        </w:rPr>
        <w:t xml:space="preserve">Było: </w:t>
      </w:r>
    </w:p>
    <w:p w:rsidR="00170777" w:rsidRDefault="00170777" w:rsidP="00170777">
      <w:pPr>
        <w:spacing w:before="240" w:line="240" w:lineRule="auto"/>
        <w:jc w:val="both"/>
        <w:rPr>
          <w:rFonts w:cs="Arial"/>
          <w:szCs w:val="20"/>
        </w:rPr>
      </w:pPr>
      <w:r w:rsidRPr="00422DC1">
        <w:rPr>
          <w:rFonts w:cs="Arial"/>
          <w:b/>
          <w:szCs w:val="20"/>
        </w:rPr>
        <w:t>Osoba o niskich kwalifikacjach</w:t>
      </w:r>
      <w:r w:rsidRPr="00422DC1">
        <w:rPr>
          <w:rFonts w:cs="Arial"/>
          <w:szCs w:val="20"/>
        </w:rPr>
        <w:t xml:space="preserve"> – osoby posiadające wykształcenie do poziomu </w:t>
      </w:r>
      <w:r w:rsidRPr="00170777">
        <w:rPr>
          <w:rFonts w:cs="Arial"/>
          <w:b/>
          <w:szCs w:val="20"/>
        </w:rPr>
        <w:t xml:space="preserve">ISCED 3 </w:t>
      </w:r>
      <w:r w:rsidRPr="00422DC1">
        <w:rPr>
          <w:rFonts w:cs="Arial"/>
          <w:szCs w:val="20"/>
        </w:rPr>
        <w:t>włącznie zgodnie z Międzynarodową Standardową Klasyfikacją Kształcenia (ISCED 2011) zaaprobowaną przez Konferencję Ogólną</w:t>
      </w:r>
      <w:r>
        <w:rPr>
          <w:rFonts w:cs="Arial"/>
          <w:szCs w:val="20"/>
        </w:rPr>
        <w:t xml:space="preserve"> UNESCO, tj.</w:t>
      </w:r>
      <w:r w:rsidRPr="00422DC1">
        <w:rPr>
          <w:rFonts w:cs="Arial"/>
          <w:szCs w:val="20"/>
        </w:rPr>
        <w:t xml:space="preserve"> posiadająca wykształcenie </w:t>
      </w:r>
      <w:r w:rsidRPr="00170777">
        <w:rPr>
          <w:rFonts w:cs="Arial"/>
          <w:b/>
          <w:i/>
          <w:szCs w:val="20"/>
        </w:rPr>
        <w:t>na poziomie podstawowym, gimnazjalnym i ponadgimnazjalnym</w:t>
      </w:r>
      <w:r w:rsidRPr="00422DC1">
        <w:rPr>
          <w:rFonts w:cs="Arial"/>
          <w:szCs w:val="20"/>
        </w:rPr>
        <w:t>. Stopień uzyskanego wykształcenia jest określony w dniu rozpoczęcia uczestnictwa w Projekcie</w:t>
      </w:r>
    </w:p>
    <w:p w:rsidR="00170777" w:rsidRDefault="00170777" w:rsidP="00170777">
      <w:pPr>
        <w:spacing w:before="240" w:line="240" w:lineRule="auto"/>
        <w:jc w:val="both"/>
        <w:rPr>
          <w:rFonts w:cs="Arial"/>
          <w:b/>
          <w:szCs w:val="20"/>
        </w:rPr>
      </w:pPr>
      <w:r w:rsidRPr="00170777">
        <w:rPr>
          <w:rFonts w:cs="Arial"/>
          <w:b/>
          <w:szCs w:val="20"/>
        </w:rPr>
        <w:t>Jest:</w:t>
      </w:r>
    </w:p>
    <w:p w:rsidR="00170777" w:rsidRPr="00170777" w:rsidRDefault="00170777" w:rsidP="00170777">
      <w:pPr>
        <w:spacing w:before="240" w:after="0" w:line="240" w:lineRule="auto"/>
        <w:jc w:val="both"/>
        <w:rPr>
          <w:rFonts w:cs="Arial"/>
          <w:szCs w:val="20"/>
        </w:rPr>
      </w:pPr>
      <w:r w:rsidRPr="00422DC1">
        <w:rPr>
          <w:rFonts w:cs="Arial"/>
          <w:b/>
          <w:szCs w:val="20"/>
        </w:rPr>
        <w:t>Osoba o niskich kwalifikacjach</w:t>
      </w:r>
      <w:r w:rsidRPr="00422DC1">
        <w:rPr>
          <w:rFonts w:cs="Arial"/>
          <w:szCs w:val="20"/>
        </w:rPr>
        <w:t xml:space="preserve"> – osoby posiadające </w:t>
      </w:r>
      <w:r>
        <w:rPr>
          <w:rFonts w:cs="Arial"/>
          <w:szCs w:val="20"/>
        </w:rPr>
        <w:t xml:space="preserve">wykształcenie do poziomu </w:t>
      </w:r>
      <w:r w:rsidRPr="00170777">
        <w:rPr>
          <w:rFonts w:cs="Arial"/>
          <w:b/>
          <w:szCs w:val="20"/>
        </w:rPr>
        <w:t>ISCED 2</w:t>
      </w:r>
      <w:r w:rsidRPr="00422DC1">
        <w:rPr>
          <w:rFonts w:cs="Arial"/>
          <w:szCs w:val="20"/>
        </w:rPr>
        <w:t xml:space="preserve"> włącznie zgodnie z Międzynarodową Standardową Klasyfikacją Kształcenia (ISCED 2011) zaaprobowaną przez Konferencję Ogólną</w:t>
      </w:r>
      <w:r>
        <w:rPr>
          <w:rFonts w:cs="Arial"/>
          <w:szCs w:val="20"/>
        </w:rPr>
        <w:t xml:space="preserve"> UNESCO, tj.</w:t>
      </w:r>
      <w:r w:rsidRPr="00422DC1">
        <w:rPr>
          <w:rFonts w:cs="Arial"/>
          <w:szCs w:val="20"/>
        </w:rPr>
        <w:t xml:space="preserve"> posiadająca wykszt</w:t>
      </w:r>
      <w:r>
        <w:rPr>
          <w:rFonts w:cs="Arial"/>
          <w:szCs w:val="20"/>
        </w:rPr>
        <w:t xml:space="preserve">ałcenie </w:t>
      </w:r>
      <w:r w:rsidRPr="00170777">
        <w:rPr>
          <w:rFonts w:cs="Arial"/>
          <w:b/>
          <w:i/>
          <w:szCs w:val="20"/>
        </w:rPr>
        <w:t>na poziomie podstawowym i gimnazjalnym</w:t>
      </w:r>
      <w:r w:rsidRPr="00422DC1">
        <w:rPr>
          <w:rFonts w:cs="Arial"/>
          <w:szCs w:val="20"/>
        </w:rPr>
        <w:t>. Stopień uzyskanego wykształcenia jest określony w dniu rozpoczęcia uczestnictwa w Projekcie.</w:t>
      </w:r>
    </w:p>
    <w:p w:rsidR="00170777" w:rsidRPr="00E13366" w:rsidRDefault="00170777" w:rsidP="00170777">
      <w:pPr>
        <w:spacing w:before="240" w:line="240" w:lineRule="auto"/>
        <w:jc w:val="center"/>
        <w:rPr>
          <w:b/>
        </w:rPr>
      </w:pPr>
      <w:r w:rsidRPr="00E13366">
        <w:rPr>
          <w:b/>
        </w:rPr>
        <w:t xml:space="preserve">§ 2 </w:t>
      </w:r>
      <w:r>
        <w:rPr>
          <w:b/>
        </w:rPr>
        <w:t>INFORMACJE OGÓLNE</w:t>
      </w:r>
    </w:p>
    <w:p w:rsidR="00170777" w:rsidRPr="00170777" w:rsidRDefault="00170777" w:rsidP="00170777">
      <w:pPr>
        <w:spacing w:before="240" w:line="240" w:lineRule="auto"/>
        <w:jc w:val="both"/>
        <w:rPr>
          <w:b/>
        </w:rPr>
      </w:pPr>
      <w:r w:rsidRPr="00170777">
        <w:rPr>
          <w:b/>
        </w:rPr>
        <w:t xml:space="preserve">Było: </w:t>
      </w:r>
    </w:p>
    <w:p w:rsidR="00170777" w:rsidRPr="00170777" w:rsidRDefault="00170777" w:rsidP="00170777">
      <w:pPr>
        <w:spacing w:before="240" w:after="0" w:line="240" w:lineRule="auto"/>
        <w:jc w:val="both"/>
        <w:rPr>
          <w:rFonts w:cs="Arial"/>
          <w:szCs w:val="20"/>
        </w:rPr>
      </w:pPr>
      <w:r w:rsidRPr="00B06347">
        <w:rPr>
          <w:rFonts w:cs="Arial"/>
          <w:szCs w:val="20"/>
        </w:rPr>
        <w:t xml:space="preserve">Wsparciem </w:t>
      </w:r>
      <w:r w:rsidR="003670AC">
        <w:rPr>
          <w:rFonts w:cs="Arial"/>
          <w:szCs w:val="20"/>
        </w:rPr>
        <w:t>(……)</w:t>
      </w:r>
      <w:r w:rsidRPr="00B06347">
        <w:rPr>
          <w:rFonts w:cs="Arial"/>
          <w:szCs w:val="20"/>
        </w:rPr>
        <w:t xml:space="preserve"> i więcej i/lub osoby niskokwalifikowane (</w:t>
      </w:r>
      <w:r w:rsidRPr="00170777">
        <w:rPr>
          <w:rFonts w:cs="Arial"/>
          <w:b/>
          <w:i/>
          <w:szCs w:val="20"/>
        </w:rPr>
        <w:t>z wykształceniem maksymalnie ponadgimnazjalnym</w:t>
      </w:r>
      <w:r w:rsidRPr="00B06347">
        <w:rPr>
          <w:rFonts w:cs="Arial"/>
          <w:szCs w:val="20"/>
        </w:rPr>
        <w:t xml:space="preserve">), w tym również osoby z niepełnosprawnościami (w projekcie mogą wziąć udział osoby z niepełnosprawnościami, </w:t>
      </w:r>
      <w:r w:rsidR="003670AC">
        <w:rPr>
          <w:rFonts w:cs="Arial"/>
          <w:szCs w:val="20"/>
        </w:rPr>
        <w:t>(….)</w:t>
      </w:r>
    </w:p>
    <w:p w:rsidR="00170777" w:rsidRDefault="00170777" w:rsidP="00170777">
      <w:pPr>
        <w:spacing w:before="240" w:line="240" w:lineRule="auto"/>
        <w:jc w:val="both"/>
        <w:rPr>
          <w:b/>
        </w:rPr>
      </w:pPr>
      <w:r>
        <w:rPr>
          <w:b/>
        </w:rPr>
        <w:t xml:space="preserve">Jest: </w:t>
      </w:r>
    </w:p>
    <w:p w:rsidR="00170777" w:rsidRPr="003670AC" w:rsidRDefault="00170777" w:rsidP="003670AC">
      <w:pPr>
        <w:spacing w:before="240" w:line="240" w:lineRule="auto"/>
        <w:jc w:val="both"/>
        <w:rPr>
          <w:rFonts w:cs="Arial"/>
          <w:szCs w:val="20"/>
        </w:rPr>
      </w:pPr>
      <w:r w:rsidRPr="00B06347">
        <w:rPr>
          <w:rFonts w:cs="Arial"/>
          <w:szCs w:val="20"/>
        </w:rPr>
        <w:t xml:space="preserve">Wsparciem </w:t>
      </w:r>
      <w:r w:rsidR="003670AC">
        <w:rPr>
          <w:rFonts w:cs="Arial"/>
          <w:szCs w:val="20"/>
        </w:rPr>
        <w:t>(….)</w:t>
      </w:r>
      <w:r w:rsidRPr="00B06347">
        <w:rPr>
          <w:rFonts w:cs="Arial"/>
          <w:szCs w:val="20"/>
        </w:rPr>
        <w:t xml:space="preserve"> i więcej i/lub osoby niskokwalifikowane </w:t>
      </w:r>
      <w:r w:rsidRPr="00170777">
        <w:rPr>
          <w:rFonts w:cs="Arial"/>
          <w:b/>
          <w:i/>
          <w:szCs w:val="20"/>
        </w:rPr>
        <w:t>(z wykształceniem maksymalnie gimnazjalnym</w:t>
      </w:r>
      <w:r w:rsidRPr="00B06347">
        <w:rPr>
          <w:rFonts w:cs="Arial"/>
          <w:szCs w:val="20"/>
        </w:rPr>
        <w:t xml:space="preserve">), w tym również osoby z niepełnosprawnościami (w projekcie mogą wziąć udział osoby z niepełnosprawnościami, </w:t>
      </w:r>
      <w:r w:rsidR="003670AC">
        <w:rPr>
          <w:rFonts w:cs="Arial"/>
          <w:szCs w:val="20"/>
        </w:rPr>
        <w:t>(….)</w:t>
      </w:r>
    </w:p>
    <w:p w:rsidR="00170777" w:rsidRDefault="00170777" w:rsidP="00170777">
      <w:pPr>
        <w:pStyle w:val="Akapitzlist"/>
        <w:ind w:left="284"/>
        <w:jc w:val="center"/>
        <w:rPr>
          <w:b/>
        </w:rPr>
      </w:pPr>
    </w:p>
    <w:p w:rsidR="00170777" w:rsidRPr="00E13366" w:rsidRDefault="00170777" w:rsidP="00170777">
      <w:pPr>
        <w:pStyle w:val="Akapitzlist"/>
        <w:ind w:left="284"/>
        <w:jc w:val="center"/>
        <w:rPr>
          <w:b/>
        </w:rPr>
      </w:pPr>
      <w:r w:rsidRPr="00E13366">
        <w:rPr>
          <w:b/>
        </w:rPr>
        <w:t xml:space="preserve">§ 3 </w:t>
      </w:r>
      <w:r>
        <w:rPr>
          <w:b/>
        </w:rPr>
        <w:t>ZASADY KWALIFIKACJI</w:t>
      </w:r>
      <w:r w:rsidRPr="00E13366">
        <w:rPr>
          <w:b/>
        </w:rPr>
        <w:t xml:space="preserve"> UCZESTNIKÓW</w:t>
      </w:r>
      <w:r>
        <w:rPr>
          <w:b/>
        </w:rPr>
        <w:t xml:space="preserve"> I UCZESTNICTWA W PROJEKCIE</w:t>
      </w:r>
    </w:p>
    <w:p w:rsidR="00170777" w:rsidRDefault="00170777" w:rsidP="00170777">
      <w:pPr>
        <w:spacing w:before="240"/>
        <w:jc w:val="both"/>
        <w:rPr>
          <w:b/>
        </w:rPr>
      </w:pPr>
      <w:r>
        <w:rPr>
          <w:b/>
        </w:rPr>
        <w:t xml:space="preserve">Było: </w:t>
      </w:r>
    </w:p>
    <w:p w:rsidR="00170777" w:rsidRPr="003670AC" w:rsidRDefault="00170777" w:rsidP="00170777">
      <w:pPr>
        <w:spacing w:after="0" w:line="240" w:lineRule="auto"/>
        <w:jc w:val="both"/>
        <w:rPr>
          <w:rFonts w:cs="Arial"/>
          <w:szCs w:val="20"/>
        </w:rPr>
      </w:pPr>
      <w:r w:rsidRPr="00755670">
        <w:rPr>
          <w:rFonts w:cs="Arial"/>
          <w:szCs w:val="20"/>
        </w:rPr>
        <w:t xml:space="preserve">Kandydaci na uczestników Projektu zostaną zrekrutowani </w:t>
      </w:r>
      <w:r>
        <w:rPr>
          <w:rFonts w:cs="Arial"/>
          <w:szCs w:val="20"/>
        </w:rPr>
        <w:t xml:space="preserve">do projektu </w:t>
      </w:r>
      <w:r w:rsidRPr="00755670">
        <w:rPr>
          <w:rFonts w:cs="Arial"/>
          <w:szCs w:val="20"/>
        </w:rPr>
        <w:t xml:space="preserve">zgodnie z zasadą, iż minimum </w:t>
      </w:r>
      <w:r>
        <w:rPr>
          <w:rFonts w:cs="Arial"/>
          <w:szCs w:val="20"/>
        </w:rPr>
        <w:t>50</w:t>
      </w:r>
      <w:r w:rsidRPr="00755670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uczestników </w:t>
      </w:r>
      <w:r w:rsidRPr="00AC7636">
        <w:rPr>
          <w:rFonts w:cs="Arial"/>
          <w:szCs w:val="20"/>
        </w:rPr>
        <w:t>będą stanowiły osoby w wieku 50 lat i więcej i/lub osoby niskokwalifikowane (</w:t>
      </w:r>
      <w:r w:rsidRPr="00170777">
        <w:rPr>
          <w:rFonts w:cs="Arial"/>
          <w:b/>
          <w:i/>
          <w:szCs w:val="20"/>
        </w:rPr>
        <w:t>z wykształceniem maksymalnie ponadgimnazjalnym).</w:t>
      </w:r>
      <w:r w:rsidR="003670AC">
        <w:rPr>
          <w:rFonts w:cs="Arial"/>
          <w:b/>
          <w:i/>
          <w:szCs w:val="20"/>
        </w:rPr>
        <w:t xml:space="preserve"> </w:t>
      </w:r>
      <w:r w:rsidR="003670AC" w:rsidRPr="003670AC">
        <w:rPr>
          <w:rFonts w:cs="Arial"/>
          <w:szCs w:val="20"/>
        </w:rPr>
        <w:t>(…)</w:t>
      </w:r>
    </w:p>
    <w:p w:rsidR="00170777" w:rsidRDefault="00170777" w:rsidP="00170777">
      <w:pPr>
        <w:spacing w:after="0" w:line="240" w:lineRule="auto"/>
        <w:jc w:val="both"/>
        <w:rPr>
          <w:rFonts w:cs="Arial"/>
          <w:szCs w:val="20"/>
        </w:rPr>
      </w:pPr>
    </w:p>
    <w:p w:rsidR="003670AC" w:rsidRDefault="003670AC" w:rsidP="00170777">
      <w:pPr>
        <w:spacing w:after="0" w:line="240" w:lineRule="auto"/>
        <w:jc w:val="both"/>
        <w:rPr>
          <w:rFonts w:cs="Arial"/>
          <w:szCs w:val="20"/>
        </w:rPr>
      </w:pPr>
    </w:p>
    <w:p w:rsidR="003670AC" w:rsidRDefault="003670AC" w:rsidP="00170777">
      <w:pPr>
        <w:spacing w:after="0" w:line="240" w:lineRule="auto"/>
        <w:jc w:val="both"/>
        <w:rPr>
          <w:rFonts w:cs="Arial"/>
          <w:szCs w:val="20"/>
        </w:rPr>
      </w:pPr>
      <w:bookmarkStart w:id="0" w:name="_GoBack"/>
      <w:bookmarkEnd w:id="0"/>
    </w:p>
    <w:p w:rsidR="00170777" w:rsidRDefault="00170777" w:rsidP="00170777">
      <w:pPr>
        <w:spacing w:line="240" w:lineRule="auto"/>
        <w:jc w:val="both"/>
        <w:rPr>
          <w:rFonts w:cs="Arial"/>
          <w:b/>
          <w:szCs w:val="20"/>
        </w:rPr>
      </w:pPr>
      <w:r w:rsidRPr="00170777">
        <w:rPr>
          <w:rFonts w:cs="Arial"/>
          <w:b/>
          <w:szCs w:val="20"/>
        </w:rPr>
        <w:lastRenderedPageBreak/>
        <w:t xml:space="preserve">Jest: </w:t>
      </w:r>
    </w:p>
    <w:p w:rsidR="00170777" w:rsidRPr="00170777" w:rsidRDefault="00170777" w:rsidP="00170777">
      <w:pPr>
        <w:spacing w:line="240" w:lineRule="auto"/>
        <w:jc w:val="both"/>
        <w:rPr>
          <w:rFonts w:cs="Arial"/>
          <w:b/>
          <w:i/>
          <w:szCs w:val="20"/>
        </w:rPr>
      </w:pPr>
      <w:r w:rsidRPr="00755670">
        <w:rPr>
          <w:rFonts w:cs="Arial"/>
          <w:szCs w:val="20"/>
        </w:rPr>
        <w:t xml:space="preserve">Kandydaci na uczestników Projektu zostaną zrekrutowani </w:t>
      </w:r>
      <w:r>
        <w:rPr>
          <w:rFonts w:cs="Arial"/>
          <w:szCs w:val="20"/>
        </w:rPr>
        <w:t xml:space="preserve">do projektu </w:t>
      </w:r>
      <w:r w:rsidRPr="00755670">
        <w:rPr>
          <w:rFonts w:cs="Arial"/>
          <w:szCs w:val="20"/>
        </w:rPr>
        <w:t xml:space="preserve">zgodnie z zasadą, iż minimum </w:t>
      </w:r>
      <w:r>
        <w:rPr>
          <w:rFonts w:cs="Arial"/>
          <w:szCs w:val="20"/>
        </w:rPr>
        <w:t>50</w:t>
      </w:r>
      <w:r w:rsidRPr="00755670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uczestników </w:t>
      </w:r>
      <w:r w:rsidRPr="00AC7636">
        <w:rPr>
          <w:rFonts w:cs="Arial"/>
          <w:szCs w:val="20"/>
        </w:rPr>
        <w:t>będą stanowiły osoby w wieku 50 lat i więcej i/lub osoby niskokwalifikowane (</w:t>
      </w:r>
      <w:r w:rsidRPr="00170777">
        <w:rPr>
          <w:rFonts w:cs="Arial"/>
          <w:b/>
          <w:i/>
          <w:szCs w:val="20"/>
        </w:rPr>
        <w:t>z wykształceniem maksymalnie gimnazjalnym).</w:t>
      </w:r>
      <w:r w:rsidR="003670AC" w:rsidRPr="003670AC">
        <w:rPr>
          <w:rFonts w:cs="Arial"/>
          <w:szCs w:val="20"/>
        </w:rPr>
        <w:t xml:space="preserve"> (….)</w:t>
      </w:r>
    </w:p>
    <w:p w:rsidR="00170777" w:rsidRPr="00170777" w:rsidRDefault="00170777" w:rsidP="00170777">
      <w:pPr>
        <w:spacing w:after="0" w:line="240" w:lineRule="auto"/>
        <w:jc w:val="both"/>
        <w:rPr>
          <w:rFonts w:cs="Arial"/>
          <w:b/>
          <w:szCs w:val="20"/>
        </w:rPr>
      </w:pPr>
    </w:p>
    <w:p w:rsidR="00170777" w:rsidRPr="00170777" w:rsidRDefault="00170777" w:rsidP="00170777">
      <w:pPr>
        <w:pStyle w:val="Akapitzlist"/>
        <w:numPr>
          <w:ilvl w:val="0"/>
          <w:numId w:val="1"/>
        </w:numPr>
        <w:spacing w:before="240"/>
        <w:jc w:val="both"/>
        <w:rPr>
          <w:b/>
        </w:rPr>
      </w:pPr>
      <w:r>
        <w:t xml:space="preserve">Kwalifikowanie osób do pierwszych grup szkoleniowych będzie odbywało się zgodnie z aktualnym regulaminem projektu i regulaminem rekrutacji. </w:t>
      </w:r>
    </w:p>
    <w:p w:rsidR="00170777" w:rsidRPr="00170777" w:rsidRDefault="00170777" w:rsidP="00170777">
      <w:pPr>
        <w:pStyle w:val="Akapitzlist"/>
        <w:numPr>
          <w:ilvl w:val="0"/>
          <w:numId w:val="1"/>
        </w:numPr>
        <w:spacing w:before="240"/>
        <w:jc w:val="both"/>
        <w:rPr>
          <w:b/>
        </w:rPr>
      </w:pPr>
      <w:r>
        <w:t xml:space="preserve">Pozostałe </w:t>
      </w:r>
      <w:r w:rsidR="003670AC">
        <w:t>zapisy</w:t>
      </w:r>
      <w:r>
        <w:t xml:space="preserve"> Regulaminu Projektu pozostają bez zmian. </w:t>
      </w:r>
    </w:p>
    <w:sectPr w:rsidR="00170777" w:rsidRPr="00170777" w:rsidSect="00170777">
      <w:headerReference w:type="default" r:id="rId7"/>
      <w:footerReference w:type="default" r:id="rId8"/>
      <w:pgSz w:w="11906" w:h="16838"/>
      <w:pgMar w:top="1417" w:right="566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69" w:rsidRDefault="00954C69" w:rsidP="00170777">
      <w:pPr>
        <w:spacing w:after="0" w:line="240" w:lineRule="auto"/>
      </w:pPr>
      <w:r>
        <w:separator/>
      </w:r>
    </w:p>
  </w:endnote>
  <w:endnote w:type="continuationSeparator" w:id="0">
    <w:p w:rsidR="00954C69" w:rsidRDefault="00954C69" w:rsidP="0017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406"/>
      <w:gridCol w:w="7827"/>
    </w:tblGrid>
    <w:tr w:rsidR="00170777" w:rsidRPr="00754FE6" w:rsidTr="00874A24">
      <w:tc>
        <w:tcPr>
          <w:tcW w:w="1972" w:type="dxa"/>
          <w:tcBorders>
            <w:top w:val="single" w:sz="4" w:space="0" w:color="auto"/>
          </w:tcBorders>
        </w:tcPr>
        <w:p w:rsidR="00170777" w:rsidRPr="00921844" w:rsidRDefault="00170777" w:rsidP="00874A2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EB4D891" wp14:editId="5AE50BC4">
                <wp:extent cx="1390298" cy="448077"/>
                <wp:effectExtent l="0" t="0" r="635" b="9525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5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267" cy="463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top w:val="single" w:sz="4" w:space="0" w:color="auto"/>
          </w:tcBorders>
          <w:vAlign w:val="center"/>
        </w:tcPr>
        <w:tbl>
          <w:tblPr>
            <w:tblStyle w:val="Tabela-Siatka"/>
            <w:tblpPr w:leftFromText="141" w:rightFromText="141" w:vertAnchor="text" w:tblpX="11" w:tblpY="1"/>
            <w:tblOverlap w:val="never"/>
            <w:tblW w:w="75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513"/>
          </w:tblGrid>
          <w:tr w:rsidR="00170777" w:rsidTr="00874A24">
            <w:trPr>
              <w:cantSplit/>
            </w:trPr>
            <w:tc>
              <w:tcPr>
                <w:tcW w:w="7513" w:type="dxa"/>
              </w:tcPr>
              <w:p w:rsidR="00170777" w:rsidRPr="00754FE6" w:rsidRDefault="00170777" w:rsidP="00874A24">
                <w:pPr>
                  <w:pStyle w:val="Stopka"/>
                  <w:tabs>
                    <w:tab w:val="clear" w:pos="4536"/>
                  </w:tabs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proofErr w:type="spellStart"/>
                <w:r w:rsidRPr="00754FE6">
                  <w:rPr>
                    <w:i/>
                    <w:sz w:val="18"/>
                    <w:szCs w:val="18"/>
                    <w:lang w:val="en-US"/>
                  </w:rPr>
                  <w:t>Szkoła</w:t>
                </w:r>
                <w:proofErr w:type="spellEnd"/>
                <w:r w:rsidRPr="00754FE6">
                  <w:rPr>
                    <w:i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754FE6">
                  <w:rPr>
                    <w:i/>
                    <w:sz w:val="18"/>
                    <w:szCs w:val="18"/>
                    <w:lang w:val="en-US"/>
                  </w:rPr>
                  <w:t>Jazdy</w:t>
                </w:r>
                <w:proofErr w:type="spellEnd"/>
                <w:r w:rsidRPr="00754FE6">
                  <w:rPr>
                    <w:i/>
                    <w:sz w:val="18"/>
                    <w:szCs w:val="18"/>
                    <w:lang w:val="en-US"/>
                  </w:rPr>
                  <w:t xml:space="preserve"> “TOM”</w:t>
                </w:r>
                <w:r>
                  <w:rPr>
                    <w:i/>
                    <w:sz w:val="18"/>
                    <w:szCs w:val="18"/>
                    <w:lang w:val="en-US"/>
                  </w:rPr>
                  <w:t xml:space="preserve">  </w:t>
                </w:r>
                <w:r w:rsidRPr="00754FE6">
                  <w:rPr>
                    <w:i/>
                    <w:sz w:val="18"/>
                    <w:szCs w:val="18"/>
                    <w:lang w:val="en-US"/>
                  </w:rPr>
                  <w:t>Tomasz Molendowski</w:t>
                </w:r>
              </w:p>
              <w:p w:rsidR="00170777" w:rsidRDefault="00170777" w:rsidP="00874A24">
                <w:pPr>
                  <w:pStyle w:val="Stopka"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>
                  <w:rPr>
                    <w:i/>
                    <w:sz w:val="18"/>
                    <w:szCs w:val="18"/>
                    <w:lang w:val="en-US"/>
                  </w:rPr>
                  <w:t>u</w:t>
                </w:r>
                <w:r w:rsidRPr="00754FE6">
                  <w:rPr>
                    <w:i/>
                    <w:sz w:val="18"/>
                    <w:szCs w:val="18"/>
                    <w:lang w:val="en-US"/>
                  </w:rPr>
                  <w:t xml:space="preserve">l. </w:t>
                </w:r>
                <w:proofErr w:type="spellStart"/>
                <w:r w:rsidRPr="00754FE6">
                  <w:rPr>
                    <w:i/>
                    <w:sz w:val="18"/>
                    <w:szCs w:val="18"/>
                    <w:lang w:val="en-US"/>
                  </w:rPr>
                  <w:t>Żelazna</w:t>
                </w:r>
                <w:proofErr w:type="spellEnd"/>
                <w:r w:rsidRPr="00754FE6">
                  <w:rPr>
                    <w:i/>
                    <w:sz w:val="18"/>
                    <w:szCs w:val="18"/>
                    <w:lang w:val="en-US"/>
                  </w:rPr>
                  <w:t xml:space="preserve"> 47/51a </w:t>
                </w:r>
                <w:proofErr w:type="spellStart"/>
                <w:r w:rsidRPr="00754FE6">
                  <w:rPr>
                    <w:i/>
                    <w:sz w:val="18"/>
                    <w:szCs w:val="18"/>
                    <w:lang w:val="en-US"/>
                  </w:rPr>
                  <w:t>lok</w:t>
                </w:r>
                <w:proofErr w:type="spellEnd"/>
                <w:r w:rsidRPr="00754FE6">
                  <w:rPr>
                    <w:i/>
                    <w:sz w:val="18"/>
                    <w:szCs w:val="18"/>
                    <w:lang w:val="en-US"/>
                  </w:rPr>
                  <w:t>. 15</w:t>
                </w:r>
                <w:r>
                  <w:rPr>
                    <w:i/>
                    <w:sz w:val="18"/>
                    <w:szCs w:val="18"/>
                    <w:lang w:val="en-US"/>
                  </w:rPr>
                  <w:t xml:space="preserve">, </w:t>
                </w:r>
                <w:r w:rsidRPr="00754FE6">
                  <w:rPr>
                    <w:i/>
                    <w:sz w:val="18"/>
                    <w:szCs w:val="18"/>
                    <w:lang w:val="en-US"/>
                  </w:rPr>
                  <w:t>25-014 Kielce</w:t>
                </w:r>
                <w:r>
                  <w:rPr>
                    <w:i/>
                    <w:sz w:val="18"/>
                    <w:szCs w:val="18"/>
                    <w:lang w:val="en-US"/>
                  </w:rPr>
                  <w:t xml:space="preserve">      </w:t>
                </w:r>
              </w:p>
            </w:tc>
          </w:tr>
        </w:tbl>
        <w:p w:rsidR="00170777" w:rsidRPr="00754FE6" w:rsidRDefault="00170777" w:rsidP="00874A24">
          <w:pPr>
            <w:pStyle w:val="Stopka"/>
            <w:jc w:val="center"/>
            <w:rPr>
              <w:i/>
              <w:sz w:val="18"/>
              <w:szCs w:val="18"/>
              <w:lang w:val="en-US"/>
            </w:rPr>
          </w:pPr>
        </w:p>
      </w:tc>
    </w:tr>
  </w:tbl>
  <w:p w:rsidR="00170777" w:rsidRDefault="00170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69" w:rsidRDefault="00954C69" w:rsidP="00170777">
      <w:pPr>
        <w:spacing w:after="0" w:line="240" w:lineRule="auto"/>
      </w:pPr>
      <w:r>
        <w:separator/>
      </w:r>
    </w:p>
  </w:footnote>
  <w:footnote w:type="continuationSeparator" w:id="0">
    <w:p w:rsidR="00954C69" w:rsidRDefault="00954C69" w:rsidP="0017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5"/>
      <w:gridCol w:w="3624"/>
      <w:gridCol w:w="4114"/>
    </w:tblGrid>
    <w:tr w:rsidR="00170777" w:rsidRPr="00D77D6D" w:rsidTr="00874A24">
      <w:trPr>
        <w:jc w:val="center"/>
      </w:trPr>
      <w:tc>
        <w:tcPr>
          <w:tcW w:w="1351" w:type="pct"/>
          <w:shd w:val="clear" w:color="auto" w:fill="FFFFFF"/>
        </w:tcPr>
        <w:p w:rsidR="00170777" w:rsidRPr="00D77D6D" w:rsidRDefault="00170777" w:rsidP="00874A24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83CAFD5" wp14:editId="0B324BA2">
                <wp:extent cx="1120770" cy="475861"/>
                <wp:effectExtent l="0" t="0" r="381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395" cy="47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170777" w:rsidRPr="00D77D6D" w:rsidRDefault="00170777" w:rsidP="00874A24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38C43BF" wp14:editId="570FAB36">
                <wp:extent cx="1081446" cy="494522"/>
                <wp:effectExtent l="0" t="0" r="4445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25" cy="49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170777" w:rsidRPr="00D77D6D" w:rsidRDefault="00170777" w:rsidP="00874A24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F2812A2" wp14:editId="0F5F866E">
                <wp:extent cx="1763486" cy="472917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611" cy="472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777" w:rsidRPr="00170777" w:rsidRDefault="00170777" w:rsidP="00170777">
    <w:pPr>
      <w:suppressAutoHyphens/>
      <w:spacing w:after="0" w:line="240" w:lineRule="auto"/>
      <w:ind w:right="-427"/>
      <w:jc w:val="center"/>
      <w:rPr>
        <w:bCs/>
        <w:i/>
        <w:noProof/>
        <w:sz w:val="19"/>
        <w:szCs w:val="19"/>
        <w:lang w:eastAsia="pl-PL"/>
      </w:rPr>
    </w:pPr>
    <w:r w:rsidRPr="00DC1759">
      <w:rPr>
        <w:i/>
        <w:noProof/>
        <w:sz w:val="19"/>
        <w:szCs w:val="19"/>
        <w:lang w:eastAsia="pl-PL"/>
      </w:rPr>
      <w:t>Projekt „</w:t>
    </w:r>
    <w:r>
      <w:rPr>
        <w:i/>
        <w:noProof/>
        <w:sz w:val="19"/>
        <w:szCs w:val="19"/>
        <w:lang w:eastAsia="pl-PL"/>
      </w:rPr>
      <w:t>Kierowca zawodowy – nowe kwalifikacje do zdobycia</w:t>
    </w:r>
    <w:r w:rsidRPr="00DC1759">
      <w:rPr>
        <w:i/>
        <w:noProof/>
        <w:sz w:val="19"/>
        <w:szCs w:val="19"/>
        <w:lang w:eastAsia="pl-PL"/>
      </w:rPr>
      <w:t>” współfinansowany ze środków Unii Europejskiej</w:t>
    </w:r>
    <w:r>
      <w:rPr>
        <w:i/>
        <w:noProof/>
        <w:sz w:val="19"/>
        <w:szCs w:val="19"/>
        <w:lang w:eastAsia="pl-PL"/>
      </w:rPr>
      <w:t xml:space="preserve">, </w:t>
    </w:r>
    <w:r>
      <w:rPr>
        <w:i/>
        <w:noProof/>
        <w:sz w:val="19"/>
        <w:szCs w:val="19"/>
        <w:lang w:eastAsia="pl-PL"/>
      </w:rPr>
      <w:br/>
    </w:r>
    <w:r w:rsidRPr="00DC1759">
      <w:rPr>
        <w:i/>
        <w:noProof/>
        <w:sz w:val="19"/>
        <w:szCs w:val="19"/>
        <w:lang w:eastAsia="pl-PL"/>
      </w:rPr>
      <w:t xml:space="preserve">w ramach </w:t>
    </w:r>
    <w:r>
      <w:rPr>
        <w:i/>
        <w:noProof/>
        <w:sz w:val="19"/>
        <w:szCs w:val="19"/>
        <w:lang w:eastAsia="pl-PL"/>
      </w:rPr>
      <w:t>Regionalnego Programu Operacyjnego Województwa Świętokrzyskiego</w:t>
    </w:r>
    <w:r w:rsidRPr="00DC1759">
      <w:rPr>
        <w:i/>
        <w:noProof/>
        <w:sz w:val="19"/>
        <w:szCs w:val="19"/>
        <w:lang w:eastAsia="pl-PL"/>
      </w:rPr>
      <w:t xml:space="preserve"> na lata 2014 -2020, </w:t>
    </w:r>
    <w:r>
      <w:rPr>
        <w:i/>
        <w:noProof/>
        <w:sz w:val="19"/>
        <w:szCs w:val="19"/>
        <w:lang w:eastAsia="pl-PL"/>
      </w:rPr>
      <w:br/>
      <w:t>Podd</w:t>
    </w:r>
    <w:r w:rsidRPr="00DC1759">
      <w:rPr>
        <w:i/>
        <w:noProof/>
        <w:sz w:val="19"/>
        <w:szCs w:val="19"/>
        <w:lang w:eastAsia="pl-PL"/>
      </w:rPr>
      <w:t>ziałanie</w:t>
    </w:r>
    <w:r>
      <w:rPr>
        <w:i/>
        <w:noProof/>
        <w:sz w:val="19"/>
        <w:szCs w:val="19"/>
        <w:lang w:eastAsia="pl-PL"/>
      </w:rPr>
      <w:t xml:space="preserve"> 8.5.4 </w:t>
    </w:r>
    <w:r w:rsidRPr="00C81371">
      <w:rPr>
        <w:bCs/>
        <w:i/>
        <w:noProof/>
        <w:sz w:val="19"/>
        <w:szCs w:val="19"/>
        <w:lang w:eastAsia="pl-PL"/>
      </w:rPr>
      <w:t>Kształcenie ustawiczne – ZIT Edukacja formalna i pozaformalna osób dorosłych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B5F"/>
    <w:multiLevelType w:val="hybridMultilevel"/>
    <w:tmpl w:val="85EC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00B9"/>
    <w:multiLevelType w:val="hybridMultilevel"/>
    <w:tmpl w:val="6234CDCE"/>
    <w:lvl w:ilvl="0" w:tplc="63AC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A95"/>
    <w:multiLevelType w:val="hybridMultilevel"/>
    <w:tmpl w:val="F54E41A4"/>
    <w:lvl w:ilvl="0" w:tplc="AB9E4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6D"/>
    <w:multiLevelType w:val="hybridMultilevel"/>
    <w:tmpl w:val="81D2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07A2"/>
    <w:multiLevelType w:val="hybridMultilevel"/>
    <w:tmpl w:val="19482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7"/>
    <w:rsid w:val="00170777"/>
    <w:rsid w:val="003252EC"/>
    <w:rsid w:val="003670AC"/>
    <w:rsid w:val="006878D2"/>
    <w:rsid w:val="009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EAC"/>
  <w15:docId w15:val="{E4D91212-5C52-443B-B51D-F892F87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77"/>
  </w:style>
  <w:style w:type="paragraph" w:styleId="Stopka">
    <w:name w:val="footer"/>
    <w:basedOn w:val="Normalny"/>
    <w:link w:val="StopkaZnak"/>
    <w:uiPriority w:val="99"/>
    <w:unhideWhenUsed/>
    <w:rsid w:val="0017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77"/>
  </w:style>
  <w:style w:type="paragraph" w:styleId="Tekstdymka">
    <w:name w:val="Balloon Text"/>
    <w:basedOn w:val="Normalny"/>
    <w:link w:val="TekstdymkaZnak"/>
    <w:uiPriority w:val="99"/>
    <w:semiHidden/>
    <w:unhideWhenUsed/>
    <w:rsid w:val="0017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7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Anna Cycuła</cp:lastModifiedBy>
  <cp:revision>2</cp:revision>
  <dcterms:created xsi:type="dcterms:W3CDTF">2018-07-10T11:39:00Z</dcterms:created>
  <dcterms:modified xsi:type="dcterms:W3CDTF">2018-07-10T11:39:00Z</dcterms:modified>
</cp:coreProperties>
</file>